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E" w:rsidRPr="00184548" w:rsidRDefault="00CB479E" w:rsidP="00CB479E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Коммерческое предложение</w:t>
      </w:r>
    </w:p>
    <w:p w:rsidR="00CB479E" w:rsidRPr="00EE50AB" w:rsidRDefault="00CB479E" w:rsidP="00DE0019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E50AB">
        <w:rPr>
          <w:rFonts w:ascii="Times New Roman" w:hAnsi="Times New Roman" w:cs="Times New Roman"/>
          <w:b/>
          <w:sz w:val="40"/>
          <w:szCs w:val="36"/>
        </w:rPr>
        <w:t>Гродненский филиал РУП «Белсоюзпечать»</w:t>
      </w:r>
    </w:p>
    <w:p w:rsidR="00CB479E" w:rsidRPr="00EE50AB" w:rsidRDefault="00CB479E" w:rsidP="00CB479E">
      <w:pPr>
        <w:tabs>
          <w:tab w:val="left" w:pos="567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0AB">
        <w:rPr>
          <w:rFonts w:ascii="Times New Roman" w:hAnsi="Times New Roman" w:cs="Times New Roman"/>
          <w:b/>
          <w:sz w:val="32"/>
          <w:szCs w:val="32"/>
        </w:rPr>
        <w:t>8 (0152) 56-95-09, 8 (033) 355-44-29 Татьяна</w:t>
      </w:r>
    </w:p>
    <w:p w:rsidR="00CB479E" w:rsidRPr="00EE50AB" w:rsidRDefault="00CB479E" w:rsidP="00CB47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0AB">
        <w:rPr>
          <w:rFonts w:ascii="Times New Roman" w:hAnsi="Times New Roman" w:cs="Times New Roman"/>
          <w:b/>
          <w:sz w:val="32"/>
          <w:szCs w:val="32"/>
        </w:rPr>
        <w:t xml:space="preserve">Электронная почта: </w:t>
      </w:r>
      <w:hyperlink r:id="rId4" w:history="1">
        <w:r w:rsidRPr="00EE50AB">
          <w:rPr>
            <w:rStyle w:val="a4"/>
            <w:rFonts w:ascii="Times New Roman" w:hAnsi="Times New Roman" w:cs="Times New Roman"/>
            <w:b/>
            <w:sz w:val="32"/>
            <w:szCs w:val="32"/>
            <w:lang w:val="pl-PL"/>
          </w:rPr>
          <w:t>torg@</w:t>
        </w:r>
        <w:r w:rsidRPr="00EE50AB">
          <w:rPr>
            <w:rStyle w:val="a4"/>
            <w:rFonts w:ascii="Times New Roman" w:hAnsi="Times New Roman" w:cs="Times New Roman"/>
            <w:b/>
            <w:sz w:val="32"/>
            <w:szCs w:val="32"/>
            <w:lang w:val="be-BY"/>
          </w:rPr>
          <w:t>kiesk</w:t>
        </w:r>
        <w:r w:rsidRPr="00EE50AB">
          <w:rPr>
            <w:rStyle w:val="a4"/>
            <w:rFonts w:ascii="Times New Roman" w:hAnsi="Times New Roman" w:cs="Times New Roman"/>
            <w:b/>
            <w:sz w:val="32"/>
            <w:szCs w:val="32"/>
            <w:lang w:val="pl-PL"/>
          </w:rPr>
          <w:t>.by</w:t>
        </w:r>
      </w:hyperlink>
    </w:p>
    <w:p w:rsidR="00CB479E" w:rsidRDefault="00CB479E" w:rsidP="00CB47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479E" w:rsidRPr="00A71709" w:rsidRDefault="00CB479E" w:rsidP="00CB47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709">
        <w:rPr>
          <w:rFonts w:ascii="Times New Roman" w:hAnsi="Times New Roman" w:cs="Times New Roman"/>
          <w:sz w:val="28"/>
          <w:szCs w:val="28"/>
        </w:rPr>
        <w:t>В каталоге представлен не полный перечень товаров, предлагаемых для реализации Гродненским филиалом РУП «Белсоюзпечать». Дополнительные сведения, об интересующих товарах, можно получить по вышеуказанным номерам телефонов.</w:t>
      </w:r>
    </w:p>
    <w:p w:rsidR="00CB479E" w:rsidRPr="00A71709" w:rsidRDefault="00CB479E" w:rsidP="00CB47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709">
        <w:rPr>
          <w:rFonts w:ascii="Times New Roman" w:hAnsi="Times New Roman" w:cs="Times New Roman"/>
          <w:sz w:val="28"/>
          <w:szCs w:val="28"/>
        </w:rPr>
        <w:t>Условия доставки и оплаты оговариваются индивидуально.</w:t>
      </w:r>
    </w:p>
    <w:tbl>
      <w:tblPr>
        <w:tblStyle w:val="a3"/>
        <w:tblW w:w="9639" w:type="dxa"/>
        <w:tblInd w:w="108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2976"/>
        <w:gridCol w:w="3260"/>
        <w:gridCol w:w="3403"/>
      </w:tblGrid>
      <w:tr w:rsidR="00CB479E" w:rsidRPr="00B4350E" w:rsidTr="00CB479E">
        <w:trPr>
          <w:trHeight w:val="617"/>
        </w:trPr>
        <w:tc>
          <w:tcPr>
            <w:tcW w:w="2976" w:type="dxa"/>
            <w:tcBorders>
              <w:bottom w:val="single" w:sz="4" w:space="0" w:color="000000" w:themeColor="text1"/>
            </w:tcBorders>
            <w:vAlign w:val="center"/>
          </w:tcPr>
          <w:p w:rsidR="00CB479E" w:rsidRPr="00184548" w:rsidRDefault="00CB479E" w:rsidP="00CB47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45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vAlign w:val="center"/>
          </w:tcPr>
          <w:p w:rsidR="00CB479E" w:rsidRPr="00184548" w:rsidRDefault="00CB479E" w:rsidP="00C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48">
              <w:rPr>
                <w:rFonts w:ascii="Times New Roman" w:hAnsi="Times New Roman" w:cs="Times New Roman"/>
                <w:sz w:val="24"/>
                <w:szCs w:val="24"/>
              </w:rPr>
              <w:t>Розничная цена, руб.</w:t>
            </w:r>
          </w:p>
        </w:tc>
        <w:tc>
          <w:tcPr>
            <w:tcW w:w="3403" w:type="dxa"/>
            <w:tcBorders>
              <w:bottom w:val="single" w:sz="4" w:space="0" w:color="000000" w:themeColor="text1"/>
            </w:tcBorders>
            <w:vAlign w:val="center"/>
          </w:tcPr>
          <w:p w:rsidR="00CB479E" w:rsidRPr="00184548" w:rsidRDefault="00CB479E" w:rsidP="00CB47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45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Фото товара</w:t>
            </w:r>
          </w:p>
        </w:tc>
      </w:tr>
      <w:tr w:rsidR="00CB479E" w:rsidRPr="00B4350E" w:rsidTr="00CB479E">
        <w:tc>
          <w:tcPr>
            <w:tcW w:w="9639" w:type="dxa"/>
            <w:gridSpan w:val="3"/>
            <w:shd w:val="clear" w:color="auto" w:fill="4F81BD" w:themeFill="accent1"/>
          </w:tcPr>
          <w:p w:rsidR="00CB479E" w:rsidRPr="00C915E5" w:rsidRDefault="00CB479E" w:rsidP="00CB479E">
            <w:pPr>
              <w:ind w:left="-795" w:firstLine="795"/>
              <w:jc w:val="center"/>
              <w:rPr>
                <w:rFonts w:ascii="Times New Roman" w:hAnsi="Times New Roman" w:cs="Times New Roman"/>
                <w:color w:val="EEECE1" w:themeColor="background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EEECE1" w:themeColor="background2"/>
                <w:sz w:val="32"/>
                <w:szCs w:val="32"/>
                <w:lang w:eastAsia="ru-RU"/>
              </w:rPr>
              <w:t>Сувениры</w:t>
            </w:r>
          </w:p>
        </w:tc>
      </w:tr>
      <w:tr w:rsidR="00CB479E" w:rsidRPr="00B4350E" w:rsidTr="00EE50AB">
        <w:trPr>
          <w:trHeight w:val="2492"/>
        </w:trPr>
        <w:tc>
          <w:tcPr>
            <w:tcW w:w="2976" w:type="dxa"/>
            <w:vAlign w:val="center"/>
          </w:tcPr>
          <w:p w:rsidR="00CB479E" w:rsidRPr="00B075E1" w:rsidRDefault="00CB479E" w:rsidP="00CB47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Бутоньерка цветы великой победы Беларусь</w:t>
            </w:r>
          </w:p>
        </w:tc>
        <w:tc>
          <w:tcPr>
            <w:tcW w:w="3260" w:type="dxa"/>
            <w:vAlign w:val="center"/>
          </w:tcPr>
          <w:p w:rsidR="00CB479E" w:rsidRPr="00B075E1" w:rsidRDefault="00047DC8" w:rsidP="0055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3403" w:type="dxa"/>
            <w:vAlign w:val="center"/>
          </w:tcPr>
          <w:p w:rsidR="00CB479E" w:rsidRPr="00C915E5" w:rsidRDefault="005550BF" w:rsidP="00CB479E">
            <w:pPr>
              <w:jc w:val="center"/>
              <w:rPr>
                <w:rFonts w:ascii="Times New Roman" w:hAnsi="Times New Roman" w:cs="Times New Roman"/>
              </w:rPr>
            </w:pPr>
            <w:r w:rsidRPr="005550B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01295" cy="1367315"/>
                  <wp:effectExtent l="19050" t="0" r="8405" b="0"/>
                  <wp:docPr id="2" name="Рисунок 1" descr="\\BACKUP-SERVER\Server\Чемерис В.Ю\коммерческие предложения\20220811_144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ACKUP-SERVER\Server\Чемерис В.Ю\коммерческие предложения\20220811_144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392" cy="1367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79E" w:rsidRPr="00B4350E" w:rsidTr="00CB479E">
        <w:trPr>
          <w:trHeight w:val="841"/>
        </w:trPr>
        <w:tc>
          <w:tcPr>
            <w:tcW w:w="2976" w:type="dxa"/>
            <w:vAlign w:val="center"/>
          </w:tcPr>
          <w:p w:rsidR="00CB479E" w:rsidRPr="00047DC8" w:rsidRDefault="00047DC8" w:rsidP="00CB47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Кружка AURORA SOFT Беларусь</w:t>
            </w:r>
          </w:p>
        </w:tc>
        <w:tc>
          <w:tcPr>
            <w:tcW w:w="3260" w:type="dxa"/>
            <w:vAlign w:val="center"/>
          </w:tcPr>
          <w:p w:rsidR="00CB479E" w:rsidRPr="00B075E1" w:rsidRDefault="00047DC8" w:rsidP="00C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3403" w:type="dxa"/>
            <w:vAlign w:val="center"/>
          </w:tcPr>
          <w:p w:rsidR="00CB479E" w:rsidRPr="00C915E5" w:rsidRDefault="005550BF" w:rsidP="00CB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613" cy="1898333"/>
                  <wp:effectExtent l="19050" t="0" r="0" b="0"/>
                  <wp:docPr id="3" name="Рисунок 2" descr="\\BACKUP-SERVER\Server\Чемерис В.Ю\коммерческие предложения\20220811_144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ACKUP-SERVER\Server\Чемерис В.Ю\коммерческие предложения\20220811_144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48" cy="189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79E" w:rsidRPr="00B4350E" w:rsidTr="00CB479E">
        <w:trPr>
          <w:trHeight w:val="1621"/>
        </w:trPr>
        <w:tc>
          <w:tcPr>
            <w:tcW w:w="2976" w:type="dxa"/>
            <w:vAlign w:val="center"/>
          </w:tcPr>
          <w:p w:rsidR="00CB479E" w:rsidRPr="00B075E1" w:rsidRDefault="00047DC8" w:rsidP="00CB47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Кружка сувенирная 330мл арт. К330 Беларусь</w:t>
            </w:r>
          </w:p>
        </w:tc>
        <w:tc>
          <w:tcPr>
            <w:tcW w:w="3260" w:type="dxa"/>
            <w:vAlign w:val="center"/>
          </w:tcPr>
          <w:p w:rsidR="00CB479E" w:rsidRPr="00B075E1" w:rsidRDefault="00047DC8" w:rsidP="00C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  <w:tc>
          <w:tcPr>
            <w:tcW w:w="3403" w:type="dxa"/>
            <w:vAlign w:val="center"/>
          </w:tcPr>
          <w:p w:rsidR="00CB479E" w:rsidRPr="00C915E5" w:rsidRDefault="00DE1520" w:rsidP="00CB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82700" cy="1360967"/>
                  <wp:effectExtent l="19050" t="0" r="7950" b="0"/>
                  <wp:docPr id="5" name="Рисунок 3" descr="\\BACKUP-SERVER\Server\Чемерис В.Ю\коммерческие предложения\1\20220815_13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BACKUP-SERVER\Server\Чемерис В.Ю\коммерческие предложения\1\20220815_13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223" cy="136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DC8" w:rsidRPr="00B4350E" w:rsidTr="00CB479E">
        <w:trPr>
          <w:trHeight w:val="1621"/>
        </w:trPr>
        <w:tc>
          <w:tcPr>
            <w:tcW w:w="2976" w:type="dxa"/>
            <w:vAlign w:val="center"/>
          </w:tcPr>
          <w:p w:rsidR="00047DC8" w:rsidRDefault="00047DC8" w:rsidP="00CB47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Кружка сувенирная с печатью арт. 17С164-02477491 Беларусь</w:t>
            </w:r>
          </w:p>
        </w:tc>
        <w:tc>
          <w:tcPr>
            <w:tcW w:w="3260" w:type="dxa"/>
            <w:vAlign w:val="center"/>
          </w:tcPr>
          <w:p w:rsidR="00047DC8" w:rsidRDefault="00047DC8" w:rsidP="0055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3403" w:type="dxa"/>
            <w:vAlign w:val="center"/>
          </w:tcPr>
          <w:p w:rsidR="00047DC8" w:rsidRPr="00C915E5" w:rsidRDefault="005550BF" w:rsidP="00CB479E">
            <w:pPr>
              <w:jc w:val="center"/>
              <w:rPr>
                <w:rFonts w:ascii="Times New Roman" w:hAnsi="Times New Roman" w:cs="Times New Roman"/>
              </w:rPr>
            </w:pPr>
            <w:r w:rsidRPr="005550B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94441" cy="2190307"/>
                  <wp:effectExtent l="19050" t="0" r="1009" b="0"/>
                  <wp:docPr id="6" name="Рисунок 3" descr="\\BACKUP-SERVER\Server\Чемерис В.Ю\коммерческие предложения\20220811_144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BACKUP-SERVER\Server\Чемерис В.Ю\коммерческие предложения\20220811_144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381" cy="219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DC8" w:rsidRPr="00B4350E" w:rsidTr="00CB479E">
        <w:trPr>
          <w:trHeight w:val="1621"/>
        </w:trPr>
        <w:tc>
          <w:tcPr>
            <w:tcW w:w="2976" w:type="dxa"/>
            <w:vAlign w:val="center"/>
          </w:tcPr>
          <w:p w:rsidR="00047DC8" w:rsidRDefault="00047DC8" w:rsidP="00CB47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Магнит сув. деревянный арт. 3181Д двухслойный Беларусь</w:t>
            </w:r>
          </w:p>
        </w:tc>
        <w:tc>
          <w:tcPr>
            <w:tcW w:w="3260" w:type="dxa"/>
            <w:vAlign w:val="center"/>
          </w:tcPr>
          <w:p w:rsidR="00047DC8" w:rsidRDefault="00047DC8" w:rsidP="00C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3403" w:type="dxa"/>
            <w:vAlign w:val="center"/>
          </w:tcPr>
          <w:p w:rsidR="00047DC8" w:rsidRPr="00C915E5" w:rsidRDefault="005550BF" w:rsidP="00CB479E">
            <w:pPr>
              <w:jc w:val="center"/>
              <w:rPr>
                <w:rFonts w:ascii="Times New Roman" w:hAnsi="Times New Roman" w:cs="Times New Roman"/>
              </w:rPr>
            </w:pPr>
            <w:r w:rsidRPr="005550B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33342" cy="660688"/>
                  <wp:effectExtent l="19050" t="0" r="0" b="0"/>
                  <wp:docPr id="8" name="Рисунок 4" descr="\\BACKUP-SERVER\Server\Чемерис В.Ю\коммерческие предложения\20220811_144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BACKUP-SERVER\Server\Чемерис В.Ю\коммерческие предложения\20220811_144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755" cy="66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DC8" w:rsidRPr="00B4350E" w:rsidTr="00CB479E">
        <w:trPr>
          <w:trHeight w:val="1621"/>
        </w:trPr>
        <w:tc>
          <w:tcPr>
            <w:tcW w:w="2976" w:type="dxa"/>
            <w:vAlign w:val="center"/>
          </w:tcPr>
          <w:p w:rsidR="00047DC8" w:rsidRDefault="00047DC8" w:rsidP="00CB47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Сувенирный магнит М030 Беларусь</w:t>
            </w:r>
          </w:p>
        </w:tc>
        <w:tc>
          <w:tcPr>
            <w:tcW w:w="3260" w:type="dxa"/>
            <w:vAlign w:val="center"/>
          </w:tcPr>
          <w:p w:rsidR="00047DC8" w:rsidRDefault="00047DC8" w:rsidP="00C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3403" w:type="dxa"/>
            <w:vAlign w:val="center"/>
          </w:tcPr>
          <w:p w:rsidR="00047DC8" w:rsidRPr="00C915E5" w:rsidRDefault="00DE1520" w:rsidP="00CB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5790" cy="1133904"/>
                  <wp:effectExtent l="19050" t="0" r="0" b="0"/>
                  <wp:docPr id="4" name="Рисунок 2" descr="\\BACKUP-SERVER\Server\Чемерис В.Ю\коммерческие предложения\1\20220815_130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ACKUP-SERVER\Server\Чемерис В.Ю\коммерческие предложения\1\20220815_130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824" cy="1133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520" w:rsidRPr="00B4350E" w:rsidTr="00CB479E">
        <w:trPr>
          <w:trHeight w:val="1621"/>
        </w:trPr>
        <w:tc>
          <w:tcPr>
            <w:tcW w:w="2976" w:type="dxa"/>
            <w:vAlign w:val="center"/>
          </w:tcPr>
          <w:p w:rsidR="00DE1520" w:rsidRPr="00047DC8" w:rsidRDefault="00DE1520" w:rsidP="00CB47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Тарелка сувенир d-24см с подставкой Беларусь</w:t>
            </w:r>
          </w:p>
        </w:tc>
        <w:tc>
          <w:tcPr>
            <w:tcW w:w="3260" w:type="dxa"/>
            <w:vAlign w:val="center"/>
          </w:tcPr>
          <w:p w:rsidR="00DE1520" w:rsidRDefault="00DE1520" w:rsidP="00C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3403" w:type="dxa"/>
            <w:vMerge w:val="restart"/>
            <w:vAlign w:val="center"/>
          </w:tcPr>
          <w:p w:rsidR="00DE1520" w:rsidRPr="00C915E5" w:rsidRDefault="00DE1520" w:rsidP="00CB479E">
            <w:pPr>
              <w:jc w:val="center"/>
              <w:rPr>
                <w:rFonts w:ascii="Times New Roman" w:hAnsi="Times New Roman" w:cs="Times New Roman"/>
              </w:rPr>
            </w:pPr>
            <w:r w:rsidRPr="005550B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05028" cy="1743740"/>
                  <wp:effectExtent l="19050" t="0" r="0" b="0"/>
                  <wp:docPr id="9" name="Рисунок 8" descr="\\BACKUP-SERVER\Server\Чемерис В.Ю\коммерческие предложения\20220811_144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BACKUP-SERVER\Server\Чемерис В.Ю\коммерческие предложения\20220811_144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807" cy="173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520" w:rsidRPr="00C915E5" w:rsidRDefault="00DE1520" w:rsidP="00CB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518555" cy="1798304"/>
                  <wp:effectExtent l="19050" t="0" r="5445" b="0"/>
                  <wp:docPr id="12" name="Рисунок 7" descr="\\BACKUP-SERVER\Server\Чемерис В.Ю\коммерческие предложения\20220811_144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BACKUP-SERVER\Server\Чемерис В.Ю\коммерческие предложения\20220811_144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003" cy="179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520" w:rsidRPr="00B4350E" w:rsidTr="00CB479E">
        <w:trPr>
          <w:trHeight w:val="1621"/>
        </w:trPr>
        <w:tc>
          <w:tcPr>
            <w:tcW w:w="2976" w:type="dxa"/>
            <w:vAlign w:val="center"/>
          </w:tcPr>
          <w:p w:rsidR="00DE1520" w:rsidRDefault="00DE1520" w:rsidP="00047D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Тарелка сувенир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 w:rsidRPr="00047DC8">
              <w:rPr>
                <w:rFonts w:ascii="Times New Roman" w:hAnsi="Times New Roman" w:cs="Times New Roman"/>
                <w:noProof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арт. 21С195-02477491</w:t>
            </w:r>
          </w:p>
          <w:p w:rsidR="00DE1520" w:rsidRDefault="00DE1520" w:rsidP="00047D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Беларусь</w:t>
            </w:r>
          </w:p>
        </w:tc>
        <w:tc>
          <w:tcPr>
            <w:tcW w:w="3260" w:type="dxa"/>
            <w:vAlign w:val="center"/>
          </w:tcPr>
          <w:p w:rsidR="00DE1520" w:rsidRDefault="00DE1520" w:rsidP="00C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3403" w:type="dxa"/>
            <w:vMerge/>
            <w:vAlign w:val="center"/>
          </w:tcPr>
          <w:p w:rsidR="00DE1520" w:rsidRPr="00C915E5" w:rsidRDefault="00DE1520" w:rsidP="00CB4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520" w:rsidRPr="00B4350E" w:rsidTr="00CB479E">
        <w:trPr>
          <w:trHeight w:val="1621"/>
        </w:trPr>
        <w:tc>
          <w:tcPr>
            <w:tcW w:w="2976" w:type="dxa"/>
            <w:vAlign w:val="center"/>
          </w:tcPr>
          <w:p w:rsidR="00DE1520" w:rsidRDefault="00DE1520" w:rsidP="00047D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Тарелка сувенир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 арт. 178С174-02477491</w:t>
            </w:r>
          </w:p>
          <w:p w:rsidR="00DE1520" w:rsidRDefault="00DE1520" w:rsidP="00047D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Беларусь</w:t>
            </w:r>
          </w:p>
        </w:tc>
        <w:tc>
          <w:tcPr>
            <w:tcW w:w="3260" w:type="dxa"/>
            <w:vAlign w:val="center"/>
          </w:tcPr>
          <w:p w:rsidR="00DE1520" w:rsidRDefault="00DE1520" w:rsidP="00C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30,74</w:t>
            </w:r>
          </w:p>
        </w:tc>
        <w:tc>
          <w:tcPr>
            <w:tcW w:w="3403" w:type="dxa"/>
            <w:vMerge/>
            <w:vAlign w:val="center"/>
          </w:tcPr>
          <w:p w:rsidR="00DE1520" w:rsidRPr="00C915E5" w:rsidRDefault="00DE1520" w:rsidP="00CB4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DC8" w:rsidRPr="00B4350E" w:rsidTr="00CB479E">
        <w:trPr>
          <w:trHeight w:val="1621"/>
        </w:trPr>
        <w:tc>
          <w:tcPr>
            <w:tcW w:w="2976" w:type="dxa"/>
            <w:vAlign w:val="center"/>
          </w:tcPr>
          <w:p w:rsidR="00047DC8" w:rsidRDefault="00047DC8" w:rsidP="00047DC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Флажок сувенирный арт.18С181-02477491 Беларусь</w:t>
            </w:r>
          </w:p>
        </w:tc>
        <w:tc>
          <w:tcPr>
            <w:tcW w:w="3260" w:type="dxa"/>
            <w:vAlign w:val="center"/>
          </w:tcPr>
          <w:p w:rsidR="00047DC8" w:rsidRDefault="00047DC8" w:rsidP="00CB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3403" w:type="dxa"/>
            <w:vAlign w:val="center"/>
          </w:tcPr>
          <w:p w:rsidR="00047DC8" w:rsidRPr="00C915E5" w:rsidRDefault="005550BF" w:rsidP="00CB4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9875" cy="1595549"/>
                  <wp:effectExtent l="19050" t="0" r="0" b="0"/>
                  <wp:docPr id="10" name="Рисунок 6" descr="\\BACKUP-SERVER\Server\Чемерис В.Ю\коммерческие предложения\20220811_144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BACKUP-SERVER\Server\Чемерис В.Ю\коммерческие предложения\20220811_144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42" cy="159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79E" w:rsidRDefault="00CB479E"/>
    <w:sectPr w:rsidR="00CB479E" w:rsidSect="00E6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479E"/>
    <w:rsid w:val="00047DC8"/>
    <w:rsid w:val="00307C94"/>
    <w:rsid w:val="005550BF"/>
    <w:rsid w:val="00CB479E"/>
    <w:rsid w:val="00DE0019"/>
    <w:rsid w:val="00DE1520"/>
    <w:rsid w:val="00E63DB8"/>
    <w:rsid w:val="00EE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47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mailto:torg@kiesk.by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2022-08-11T11:13:00Z</cp:lastPrinted>
  <dcterms:created xsi:type="dcterms:W3CDTF">2022-08-11T10:43:00Z</dcterms:created>
  <dcterms:modified xsi:type="dcterms:W3CDTF">2022-08-15T13:28:00Z</dcterms:modified>
</cp:coreProperties>
</file>